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1046F">
      <w:pPr>
        <w:spacing w:line="560" w:lineRule="exact"/>
        <w:jc w:val="left"/>
        <w:rPr>
          <w:rFonts w:hint="eastAsia" w:ascii="黑体" w:hAnsi="黑体" w:eastAsia="黑体" w:cs="黑体"/>
          <w:b/>
          <w:bCs/>
          <w:sz w:val="32"/>
          <w:szCs w:val="32"/>
          <w:lang w:eastAsia="zh-CN"/>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3</w:t>
      </w:r>
    </w:p>
    <w:p w14:paraId="5C154863">
      <w:pPr>
        <w:spacing w:line="560" w:lineRule="exact"/>
        <w:jc w:val="center"/>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北京建筑大学学生公派境外奖学金</w:t>
      </w:r>
    </w:p>
    <w:p w14:paraId="775F12A3">
      <w:pPr>
        <w:spacing w:line="560" w:lineRule="exact"/>
        <w:jc w:val="center"/>
        <w:rPr>
          <w:rFonts w:hint="default"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申请材料提交要求</w:t>
      </w:r>
    </w:p>
    <w:p w14:paraId="056218D9">
      <w:pPr>
        <w:tabs>
          <w:tab w:val="left" w:pos="7560"/>
        </w:tabs>
        <w:spacing w:line="560" w:lineRule="exact"/>
        <w:ind w:firstLine="622" w:firstLineChars="200"/>
        <w:rPr>
          <w:b/>
          <w:bCs/>
        </w:rPr>
      </w:pPr>
      <w:r>
        <w:rPr>
          <w:rFonts w:hint="eastAsia" w:ascii="仿宋_GB2312" w:hAnsi="仿宋_GB2312" w:eastAsia="仿宋_GB2312" w:cs="仿宋_GB2312"/>
          <w:b/>
          <w:bCs/>
          <w:color w:val="000000"/>
          <w:kern w:val="0"/>
          <w:sz w:val="31"/>
          <w:szCs w:val="31"/>
          <w:lang w:val="en-US" w:eastAsia="zh-CN" w:bidi="ar"/>
        </w:rPr>
        <w:t>一、材料顺序</w:t>
      </w:r>
      <w:r>
        <w:rPr>
          <w:rFonts w:ascii="仿宋_GB2312" w:hAnsi="仿宋_GB2312" w:eastAsia="仿宋_GB2312" w:cs="仿宋_GB2312"/>
          <w:b/>
          <w:bCs/>
          <w:color w:val="000000"/>
          <w:kern w:val="0"/>
          <w:sz w:val="31"/>
          <w:szCs w:val="31"/>
          <w:lang w:val="en-US" w:eastAsia="zh-CN" w:bidi="ar"/>
        </w:rPr>
        <w:t xml:space="preserve">： </w:t>
      </w:r>
      <w:bookmarkStart w:id="2" w:name="_GoBack"/>
      <w:bookmarkEnd w:id="2"/>
    </w:p>
    <w:p w14:paraId="79EFBFF2">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学生公派出国（境）学习</w:t>
      </w:r>
      <w:r>
        <w:rPr>
          <w:rFonts w:ascii="仿宋_GB2312" w:hAnsi="仿宋_GB2312" w:eastAsia="仿宋_GB2312" w:cs="仿宋_GB2312"/>
          <w:b/>
          <w:bCs/>
          <w:color w:val="000000"/>
          <w:kern w:val="0"/>
          <w:sz w:val="31"/>
          <w:szCs w:val="31"/>
          <w:lang w:val="en-US" w:eastAsia="zh-CN" w:bidi="ar"/>
        </w:rPr>
        <w:t>奖学金申请表</w:t>
      </w:r>
      <w:r>
        <w:rPr>
          <w:rFonts w:hint="eastAsia" w:ascii="仿宋_GB2312" w:hAnsi="仿宋_GB2312" w:eastAsia="仿宋_GB2312" w:cs="仿宋_GB2312"/>
          <w:color w:val="000000"/>
          <w:kern w:val="0"/>
          <w:sz w:val="31"/>
          <w:szCs w:val="31"/>
          <w:lang w:val="en-US" w:eastAsia="zh-CN" w:bidi="ar"/>
        </w:rPr>
        <w:t>；</w:t>
      </w:r>
    </w:p>
    <w:p w14:paraId="2E6585FB">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截至到申请日期前的</w:t>
      </w:r>
      <w:r>
        <w:rPr>
          <w:rFonts w:hint="eastAsia" w:ascii="仿宋_GB2312" w:hAnsi="仿宋_GB2312" w:eastAsia="仿宋_GB2312" w:cs="仿宋_GB2312"/>
          <w:color w:val="000000"/>
          <w:kern w:val="0"/>
          <w:sz w:val="31"/>
          <w:szCs w:val="31"/>
          <w:lang w:val="en-US" w:eastAsia="zh-CN" w:bidi="ar"/>
        </w:rPr>
        <w:t>所有学年</w:t>
      </w:r>
      <w:r>
        <w:rPr>
          <w:rFonts w:ascii="仿宋_GB2312" w:hAnsi="仿宋_GB2312" w:eastAsia="仿宋_GB2312" w:cs="仿宋_GB2312"/>
          <w:b/>
          <w:bCs/>
          <w:color w:val="000000"/>
          <w:kern w:val="0"/>
          <w:sz w:val="31"/>
          <w:szCs w:val="31"/>
          <w:lang w:val="en-US" w:eastAsia="zh-CN" w:bidi="ar"/>
        </w:rPr>
        <w:t>成绩单</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加盖教务处公章</w:t>
      </w:r>
      <w:r>
        <w:rPr>
          <w:rFonts w:ascii="仿宋_GB2312" w:hAnsi="仿宋_GB2312" w:eastAsia="仿宋_GB2312" w:cs="仿宋_GB2312"/>
          <w:color w:val="000000"/>
          <w:kern w:val="0"/>
          <w:sz w:val="31"/>
          <w:szCs w:val="31"/>
          <w:lang w:val="en-US" w:eastAsia="zh-CN" w:bidi="ar"/>
        </w:rPr>
        <w:t xml:space="preserve">）； </w:t>
      </w:r>
    </w:p>
    <w:p w14:paraId="35CB1EF0">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境外交流</w:t>
      </w:r>
      <w:r>
        <w:rPr>
          <w:rFonts w:hint="eastAsia" w:ascii="仿宋_GB2312" w:hAnsi="仿宋_GB2312" w:eastAsia="仿宋_GB2312" w:cs="仿宋_GB2312"/>
          <w:b/>
          <w:bCs/>
          <w:color w:val="000000"/>
          <w:kern w:val="0"/>
          <w:sz w:val="31"/>
          <w:szCs w:val="31"/>
          <w:lang w:val="en-US" w:eastAsia="zh-CN" w:bidi="ar"/>
        </w:rPr>
        <w:t>学习总结</w:t>
      </w:r>
      <w:r>
        <w:rPr>
          <w:rFonts w:hint="eastAsia" w:ascii="仿宋_GB2312" w:hAnsi="仿宋_GB2312" w:eastAsia="仿宋_GB2312" w:cs="仿宋_GB2312"/>
          <w:color w:val="000000"/>
          <w:kern w:val="0"/>
          <w:sz w:val="31"/>
          <w:szCs w:val="31"/>
          <w:lang w:val="en-US" w:eastAsia="zh-CN" w:bidi="ar"/>
        </w:rPr>
        <w:t>；</w:t>
      </w:r>
    </w:p>
    <w:p w14:paraId="0D05E6AF">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bookmarkStart w:id="0" w:name="OLE_LINK1"/>
      <w:bookmarkStart w:id="1" w:name="OLE_LINK2"/>
      <w:r>
        <w:rPr>
          <w:rFonts w:hint="eastAsia" w:ascii="仿宋_GB2312" w:hAnsi="仿宋_GB2312" w:eastAsia="仿宋_GB2312" w:cs="仿宋_GB2312"/>
          <w:color w:val="000000"/>
          <w:kern w:val="0"/>
          <w:sz w:val="31"/>
          <w:szCs w:val="31"/>
          <w:lang w:val="en-US" w:eastAsia="zh-CN" w:bidi="ar"/>
        </w:rPr>
        <w:t>项目发生</w:t>
      </w:r>
      <w:r>
        <w:rPr>
          <w:rFonts w:hint="eastAsia" w:ascii="仿宋_GB2312" w:hAnsi="仿宋_GB2312" w:eastAsia="仿宋_GB2312" w:cs="仿宋_GB2312"/>
          <w:b/>
          <w:bCs/>
          <w:color w:val="000000"/>
          <w:kern w:val="0"/>
          <w:sz w:val="31"/>
          <w:szCs w:val="31"/>
          <w:lang w:val="en-US" w:eastAsia="zh-CN" w:bidi="ar"/>
        </w:rPr>
        <w:t>费用</w:t>
      </w:r>
      <w:bookmarkEnd w:id="0"/>
      <w:r>
        <w:rPr>
          <w:rFonts w:hint="eastAsia" w:ascii="仿宋_GB2312" w:hAnsi="仿宋_GB2312" w:eastAsia="仿宋_GB2312" w:cs="仿宋_GB2312"/>
          <w:b/>
          <w:bCs/>
          <w:color w:val="000000"/>
          <w:kern w:val="0"/>
          <w:sz w:val="31"/>
          <w:szCs w:val="31"/>
          <w:lang w:val="en-US" w:eastAsia="zh-CN" w:bidi="ar"/>
        </w:rPr>
        <w:t>清单</w:t>
      </w:r>
      <w:bookmarkEnd w:id="1"/>
      <w:r>
        <w:rPr>
          <w:rFonts w:hint="eastAsia" w:ascii="仿宋_GB2312" w:hAnsi="仿宋_GB2312" w:eastAsia="仿宋_GB2312" w:cs="仿宋_GB2312"/>
          <w:color w:val="000000"/>
          <w:kern w:val="0"/>
          <w:sz w:val="31"/>
          <w:szCs w:val="31"/>
          <w:lang w:val="en-US" w:eastAsia="zh-CN" w:bidi="ar"/>
        </w:rPr>
        <w:t>（附件4）；</w:t>
      </w:r>
    </w:p>
    <w:p w14:paraId="6729ABF5">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项目发生</w:t>
      </w:r>
      <w:r>
        <w:rPr>
          <w:rFonts w:hint="eastAsia" w:ascii="仿宋_GB2312" w:hAnsi="仿宋_GB2312" w:eastAsia="仿宋_GB2312" w:cs="仿宋_GB2312"/>
          <w:b/>
          <w:bCs/>
          <w:color w:val="000000"/>
          <w:kern w:val="0"/>
          <w:sz w:val="31"/>
          <w:szCs w:val="31"/>
          <w:lang w:val="en-US" w:eastAsia="zh-CN" w:bidi="ar"/>
        </w:rPr>
        <w:t>费用发票</w:t>
      </w:r>
      <w:r>
        <w:rPr>
          <w:rFonts w:hint="eastAsia" w:ascii="仿宋_GB2312" w:hAnsi="仿宋_GB2312" w:eastAsia="仿宋_GB2312" w:cs="仿宋_GB2312"/>
          <w:color w:val="000000"/>
          <w:kern w:val="0"/>
          <w:sz w:val="31"/>
          <w:szCs w:val="31"/>
          <w:lang w:val="en-US" w:eastAsia="zh-CN" w:bidi="ar"/>
        </w:rPr>
        <w:t>；</w:t>
      </w:r>
    </w:p>
    <w:p w14:paraId="520D60F8">
      <w:pPr>
        <w:tabs>
          <w:tab w:val="left" w:pos="7560"/>
        </w:tabs>
        <w:spacing w:line="560" w:lineRule="exact"/>
        <w:ind w:firstLine="620" w:firstLineChars="200"/>
        <w:rPr>
          <w:rFonts w:hint="eastAsia" w:ascii="仿宋_GB2312" w:hAnsi="仿宋_GB2312" w:eastAsia="仿宋_GB2312" w:cs="仿宋_GB2312"/>
          <w:color w:val="000000"/>
          <w:kern w:val="0"/>
          <w:sz w:val="31"/>
          <w:szCs w:val="31"/>
          <w:lang w:val="en-US" w:eastAsia="zh-CN" w:bidi="ar"/>
        </w:rPr>
      </w:pPr>
    </w:p>
    <w:p w14:paraId="1D6E14B4">
      <w:pPr>
        <w:tabs>
          <w:tab w:val="left" w:pos="7560"/>
        </w:tabs>
        <w:spacing w:line="560" w:lineRule="exact"/>
        <w:ind w:firstLine="622" w:firstLineChars="200"/>
        <w:rPr>
          <w:rFonts w:hint="eastAsia" w:ascii="仿宋_GB2312" w:eastAsia="仿宋_GB2312"/>
          <w:b/>
          <w:bCs/>
          <w:sz w:val="32"/>
          <w:szCs w:val="32"/>
          <w:lang w:val="en-US" w:eastAsia="zh-CN"/>
        </w:rPr>
      </w:pPr>
      <w:r>
        <w:rPr>
          <w:rFonts w:hint="eastAsia" w:ascii="仿宋_GB2312" w:hAnsi="仿宋_GB2312" w:eastAsia="仿宋_GB2312" w:cs="仿宋_GB2312"/>
          <w:b/>
          <w:bCs/>
          <w:color w:val="000000"/>
          <w:kern w:val="0"/>
          <w:sz w:val="31"/>
          <w:szCs w:val="31"/>
          <w:lang w:val="en-US" w:eastAsia="zh-CN" w:bidi="ar"/>
        </w:rPr>
        <w:t>二、发票按以下顺序归类整理：</w:t>
      </w:r>
    </w:p>
    <w:p w14:paraId="3A7B2E01">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43" w:firstLineChars="200"/>
        <w:jc w:val="left"/>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项目费</w:t>
      </w:r>
    </w:p>
    <w:p w14:paraId="62981E7C">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项目类型为长期访学的，提供境外院校出具的学费、课程费、注册费发票/Invoice</w:t>
      </w:r>
    </w:p>
    <w:p w14:paraId="5E59A53C">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项目类型为短期访学的，提供境外院校/项目运行方提供的项目费发票/Invoice</w:t>
      </w:r>
    </w:p>
    <w:p w14:paraId="2A8359AC">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项目类型为国际会议或国际竞赛的，提供主办方的邀请函、注册费发票/Invoice</w:t>
      </w:r>
    </w:p>
    <w:p w14:paraId="6185B2D8">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43" w:firstLineChars="200"/>
        <w:jc w:val="lef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机票</w:t>
      </w:r>
    </w:p>
    <w:p w14:paraId="1FB9E11B">
      <w:pPr>
        <w:keepNext w:val="0"/>
        <w:keepLines w:val="0"/>
        <w:pageBreakBefore w:val="0"/>
        <w:widowControl/>
        <w:suppressLineNumbers w:val="0"/>
        <w:kinsoku/>
        <w:wordWrap/>
        <w:overflowPunct/>
        <w:topLinePunct w:val="0"/>
        <w:autoSpaceDE/>
        <w:autoSpaceDN/>
        <w:bidi w:val="0"/>
        <w:adjustRightInd/>
        <w:snapToGrid/>
        <w:ind w:left="420" w:leftChars="20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出票方提供的发票/Invoice(如发票上不显示乘机人和航班信息的另附配套行程单)；</w:t>
      </w:r>
    </w:p>
    <w:p w14:paraId="0BCB28FD">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43" w:firstLineChars="200"/>
        <w:jc w:val="left"/>
        <w:textAlignment w:val="auto"/>
        <w:rPr>
          <w:rFonts w:hint="default" w:ascii="仿宋_GB2312" w:eastAsia="仿宋_GB2312"/>
          <w:sz w:val="32"/>
          <w:szCs w:val="32"/>
          <w:lang w:val="en-US" w:eastAsia="zh-CN"/>
        </w:rPr>
      </w:pPr>
      <w:r>
        <w:rPr>
          <w:rFonts w:hint="eastAsia" w:ascii="仿宋_GB2312" w:eastAsia="仿宋_GB2312"/>
          <w:b/>
          <w:bCs/>
          <w:sz w:val="32"/>
          <w:szCs w:val="32"/>
          <w:lang w:val="en-US" w:eastAsia="zh-CN"/>
        </w:rPr>
        <w:t>住宿费</w:t>
      </w:r>
    </w:p>
    <w:p w14:paraId="2EB217F8">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短期学习交流住宿酒店的，提供预定平台或酒店开具的正规发票/Invoice（如发票上不显示入住人和入住日期的另附预订单或酒店前台提供的对账单)；</w:t>
      </w:r>
    </w:p>
    <w:p w14:paraId="0F0492EF">
      <w:pPr>
        <w:keepNext w:val="0"/>
        <w:keepLines w:val="0"/>
        <w:pageBreakBefore w:val="0"/>
        <w:widowControl/>
        <w:suppressLineNumbers w:val="0"/>
        <w:kinsoku/>
        <w:wordWrap/>
        <w:overflowPunct/>
        <w:topLinePunct w:val="0"/>
        <w:autoSpaceDE/>
        <w:autoSpaceDN/>
        <w:bidi w:val="0"/>
        <w:adjustRightInd/>
        <w:snapToGrid/>
        <w:ind w:left="420" w:leftChars="20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长期学习需租房居住的，提供租房合同和转账记录，费用支付情况较复杂的另附说明并本人签字；</w:t>
      </w:r>
    </w:p>
    <w:p w14:paraId="2EDCE9C6">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签证费</w:t>
      </w:r>
    </w:p>
    <w:p w14:paraId="0DEA5E69">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64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通过大使馆办理签证的，提供大使馆出具的收据及转账记录；</w:t>
      </w:r>
    </w:p>
    <w:p w14:paraId="4ED791CE">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64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通过第三方办理签证的，提供第三方开具的发票；</w:t>
      </w:r>
    </w:p>
    <w:p w14:paraId="21FAD00F">
      <w:pPr>
        <w:keepNext w:val="0"/>
        <w:keepLines w:val="0"/>
        <w:pageBreakBefore w:val="0"/>
        <w:widowControl/>
        <w:numPr>
          <w:ilvl w:val="0"/>
          <w:numId w:val="2"/>
        </w:numPr>
        <w:suppressLineNumbers w:val="0"/>
        <w:kinsoku/>
        <w:wordWrap/>
        <w:overflowPunct/>
        <w:topLinePunct w:val="0"/>
        <w:autoSpaceDE/>
        <w:autoSpaceDN/>
        <w:bidi w:val="0"/>
        <w:adjustRightInd/>
        <w:snapToGrid/>
        <w:ind w:left="0" w:leftChars="0"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保险费</w:t>
      </w:r>
    </w:p>
    <w:p w14:paraId="59F3A82E">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提交发票及保单首页（显示保险费金额、被保险人及生效日期）</w:t>
      </w:r>
    </w:p>
    <w:p w14:paraId="7264C05B">
      <w:pPr>
        <w:tabs>
          <w:tab w:val="left" w:pos="7560"/>
        </w:tabs>
        <w:spacing w:line="560" w:lineRule="exact"/>
        <w:ind w:firstLine="640" w:firstLineChars="200"/>
        <w:rPr>
          <w:rFonts w:hint="eastAsia" w:ascii="仿宋_GB2312" w:eastAsia="仿宋_GB2312"/>
          <w:sz w:val="32"/>
          <w:szCs w:val="32"/>
          <w:lang w:val="en-US" w:eastAsia="zh-CN"/>
        </w:rPr>
      </w:pPr>
    </w:p>
    <w:p w14:paraId="21ACAE5C">
      <w:pPr>
        <w:tabs>
          <w:tab w:val="left" w:pos="7560"/>
        </w:tabs>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三、其他注意事项：</w:t>
      </w:r>
    </w:p>
    <w:p w14:paraId="7B5A2D13">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firstLine="643" w:firstLineChars="200"/>
        <w:jc w:val="left"/>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发票抬头开本人姓名</w:t>
      </w:r>
      <w:r>
        <w:rPr>
          <w:rFonts w:hint="eastAsia" w:ascii="仿宋_GB2312" w:eastAsia="仿宋_GB2312"/>
          <w:sz w:val="32"/>
          <w:szCs w:val="32"/>
          <w:lang w:val="en-US" w:eastAsia="zh-CN"/>
        </w:rPr>
        <w:t>；</w:t>
      </w:r>
    </w:p>
    <w:p w14:paraId="6AE83AF7">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以外文开具的发票，需进行汇率核算，汇率以对外处核定的为准；</w:t>
      </w:r>
    </w:p>
    <w:p w14:paraId="2B7631F9">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发票尽量单独开（不要和别人共用一张发票，酒店发票除外）；</w:t>
      </w:r>
    </w:p>
    <w:p w14:paraId="628DF51B">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非英文的外文材料需附中文翻译件（简要翻译主要内容即可，本人签名）；</w:t>
      </w:r>
    </w:p>
    <w:p w14:paraId="2B4F4A4C">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所有材料都打印A4纸提交；</w:t>
      </w:r>
    </w:p>
    <w:p w14:paraId="3BBE79DE">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提交发票金额满足申请奖学金类型的额度即可（比如申请B类奖学金，项目费+机票已经超过1万元，满足报销要求，就不用提供其他发票了）</w:t>
      </w:r>
    </w:p>
    <w:p w14:paraId="2BCA2A12">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320" w:firstLineChars="1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在提交材料时有不明事宜可致电010-61209251咨询。</w:t>
      </w:r>
    </w:p>
    <w:p w14:paraId="7E274D35">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320" w:firstLineChars="100"/>
        <w:jc w:val="right"/>
        <w:textAlignment w:val="auto"/>
        <w:rPr>
          <w:rFonts w:hint="eastAsia" w:ascii="仿宋_GB2312" w:eastAsia="仿宋_GB2312"/>
          <w:sz w:val="32"/>
          <w:szCs w:val="32"/>
          <w:lang w:val="en-US" w:eastAsia="zh-CN"/>
        </w:rPr>
      </w:pPr>
    </w:p>
    <w:p w14:paraId="453DD299">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320" w:firstLineChars="100"/>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对外交流合作处（国际教育学院）</w:t>
      </w:r>
    </w:p>
    <w:p w14:paraId="1E1124FB">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320" w:firstLineChars="100"/>
        <w:jc w:val="righ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2025年1月</w:t>
      </w:r>
    </w:p>
    <w:p w14:paraId="3160056D">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firstLine="320" w:firstLineChars="100"/>
        <w:jc w:val="right"/>
        <w:textAlignment w:val="auto"/>
        <w:rPr>
          <w:rFonts w:hint="default" w:ascii="仿宋_GB2312" w:eastAsia="仿宋_GB2312"/>
          <w:sz w:val="32"/>
          <w:szCs w:val="32"/>
          <w:lang w:val="en-US" w:eastAsia="zh-CN"/>
        </w:rPr>
      </w:pPr>
    </w:p>
    <w:p w14:paraId="3CC24D1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0FB52D-4F36-4801-94B6-FC5CA6C5D6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59E60941-1E69-4372-9061-934F1575989C}"/>
  </w:font>
  <w:font w:name="仿宋_GB2312">
    <w:panose1 w:val="02010609030101010101"/>
    <w:charset w:val="86"/>
    <w:family w:val="auto"/>
    <w:pitch w:val="default"/>
    <w:sig w:usb0="00000001" w:usb1="080E0000" w:usb2="00000000" w:usb3="00000000" w:csb0="00040000" w:csb1="00000000"/>
    <w:embedRegular r:id="rId3" w:fontKey="{93AF1E96-853E-4078-B249-0C182DD16B7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33B8E"/>
    <w:multiLevelType w:val="singleLevel"/>
    <w:tmpl w:val="94533B8E"/>
    <w:lvl w:ilvl="0" w:tentative="0">
      <w:start w:val="1"/>
      <w:numFmt w:val="decimal"/>
      <w:suff w:val="nothing"/>
      <w:lvlText w:val="%1．"/>
      <w:lvlJc w:val="left"/>
      <w:pPr>
        <w:ind w:left="0" w:firstLine="400"/>
      </w:pPr>
      <w:rPr>
        <w:rFonts w:hint="default"/>
      </w:rPr>
    </w:lvl>
  </w:abstractNum>
  <w:abstractNum w:abstractNumId="1">
    <w:nsid w:val="C87140F2"/>
    <w:multiLevelType w:val="singleLevel"/>
    <w:tmpl w:val="C87140F2"/>
    <w:lvl w:ilvl="0" w:tentative="0">
      <w:start w:val="1"/>
      <w:numFmt w:val="decimal"/>
      <w:suff w:val="nothing"/>
      <w:lvlText w:val="%1．"/>
      <w:lvlJc w:val="left"/>
      <w:pPr>
        <w:ind w:left="0" w:firstLine="400"/>
      </w:pPr>
      <w:rPr>
        <w:rFonts w:hint="default"/>
      </w:rPr>
    </w:lvl>
  </w:abstractNum>
  <w:abstractNum w:abstractNumId="2">
    <w:nsid w:val="4C40A748"/>
    <w:multiLevelType w:val="singleLevel"/>
    <w:tmpl w:val="4C40A748"/>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ZDcxMzc4MGZmZmI2NDdmZmVjMDJlMWRkZDNlYzkifQ=="/>
  </w:docVars>
  <w:rsids>
    <w:rsidRoot w:val="1C300922"/>
    <w:rsid w:val="0361440A"/>
    <w:rsid w:val="1C300922"/>
    <w:rsid w:val="1D310461"/>
    <w:rsid w:val="1F4A00D2"/>
    <w:rsid w:val="4E921BF3"/>
    <w:rsid w:val="50F24F79"/>
    <w:rsid w:val="746E395A"/>
    <w:rsid w:val="7F1D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673</Words>
  <Characters>724</Characters>
  <Lines>0</Lines>
  <Paragraphs>0</Paragraphs>
  <TotalTime>21</TotalTime>
  <ScaleCrop>false</ScaleCrop>
  <LinksUpToDate>false</LinksUpToDate>
  <CharactersWithSpaces>726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2024-12-03T08:17:00Z</dcterms:created>
  <dc:creator>邢星</dc:creator>
  <cp:lastModifiedBy>邢星</cp:lastModifiedBy>
  <dcterms:modified xsi:type="dcterms:W3CDTF">2025-01-07T02:37:24Z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1451947A10944434939630E5CD5FABAC_13</vt:lpwstr>
  </property>
</Properties>
</file>